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D6" w:rsidRPr="00A872D6" w:rsidRDefault="00A872D6" w:rsidP="00A872D6">
      <w:pPr>
        <w:ind w:firstLine="567"/>
        <w:jc w:val="center"/>
        <w:rPr>
          <w:rFonts w:ascii="Times New Roman" w:hAnsi="Times New Roman" w:cs="Times New Roman"/>
          <w:b/>
          <w:sz w:val="28"/>
          <w:szCs w:val="28"/>
        </w:rPr>
      </w:pPr>
      <w:bookmarkStart w:id="0" w:name="_GoBack"/>
      <w:r w:rsidRPr="00A872D6">
        <w:rPr>
          <w:rFonts w:ascii="Times New Roman" w:hAnsi="Times New Roman" w:cs="Times New Roman"/>
          <w:b/>
          <w:sz w:val="28"/>
          <w:szCs w:val="28"/>
        </w:rPr>
        <w:t>МЕТОДИЧЕСКИЕ РЕКОМЕНДАЦИИ ПО ПРОФИЛАКТИКЕ ДЕТСКОГО ДОРОЖНО-ТРАНСПОРТНОГО ТРАВМАТИЗМА В ДОШКОЛЬНЫХ ОБРАЗОВАТЕЛЬНЫХ УЧРЕЖДЕНИЯХ</w:t>
      </w:r>
    </w:p>
    <w:bookmarkEnd w:id="0"/>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С каждым годом интенсивность движения транспорта на дорогах России возрастает, а вместе с этим увеличивается и количество дорожно-транспортных происшествий. Особую тревогу вызывает рост числа пострадавших детей, поэтому важную роль в предупреждении травматизма на дорогах играет ознакомление дошкольников с правилами дорожного движения.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Резкое возрастание автомобилизации городов в последние годы порождает множество проблем, среди которых дорожно-транспортный травматизм все больше приобретает характер «национальной катастрофы». Такое определение было дано на заседании рабочей группы по вопросам охраны здоровья детей при Правительственной комиссии по охране здоровья граждан.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По данным департамента обеспечения безопасности дорожного движения </w:t>
      </w:r>
      <w:r>
        <w:rPr>
          <w:rFonts w:ascii="Times New Roman" w:hAnsi="Times New Roman" w:cs="Times New Roman"/>
          <w:sz w:val="28"/>
          <w:szCs w:val="28"/>
        </w:rPr>
        <w:t>ГИБДД</w:t>
      </w:r>
      <w:r w:rsidRPr="00A872D6">
        <w:rPr>
          <w:rFonts w:ascii="Times New Roman" w:hAnsi="Times New Roman" w:cs="Times New Roman"/>
          <w:sz w:val="28"/>
          <w:szCs w:val="28"/>
        </w:rPr>
        <w:t xml:space="preserve"> ущерб только от гибели, ранения людей и повреждения транспортных средств в ДТП сопоставим с доходной частью бюджета и составляет в целом по России около 15 % от его величины. В отдельных регионах значение этого показателя достигает 30-40%. Общее число погибших в ДТП за последние 10 лет эквивалентно населению среднего областного центра страны, а ежегодное число пострадавших в ДТП многократно превышает количество жертв стихийных бедствий и техногенных катастроф.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Особую категорию пострадавших в результате ДТП составляют дети. По усредненным данным ежегодно на улицах и дорогах страны гибнут 1500 и получают ранения 24000 несовершеннолетних участников дорожного движения.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В Российской Федерации количество ДТП с участием детей в возрасте до 14 лет в расчете на 10 тыс. единиц транспорта почти в 10 раз выше, чем в Великобритании, в 30 раз выше, чем в Италии, и в 20 раз выше, чем во Франции и Германии.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Предрасположенность детей к несчастным случаям на дороге обусловлена особенностями психофизиологического развития, такими как: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неустойчивость и быстрое истощение нервной системы;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неспособность адекватно оценивать обстановку;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быстрое образование и исчезновение условных рефлексов;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преобладание процессов возбуждения над процессами торможения;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преобладание потребности в движении над осторожностью;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стремление подражать взрослым;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недостаток знаний об источниках опасности;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отсутствие способности отделять главное от второстепенного;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переоценка своих возможностей в реальной ситуации;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неадекватная реакция на сильные резкие раздражители и др. </w:t>
      </w:r>
    </w:p>
    <w:p w:rsidR="00A872D6" w:rsidRP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lastRenderedPageBreak/>
        <w:t xml:space="preserve"> Для организации профилактики детского дорожно-транспортного травматизма (ДДТТ) необходимо учитывать в своей работе, что эффективность и соответственно, направления профилактических мероприятий тесно связаны с возрастными особенностями детей. </w:t>
      </w:r>
    </w:p>
    <w:p w:rsidR="00A872D6" w:rsidRDefault="00A872D6" w:rsidP="00A872D6">
      <w:pPr>
        <w:pStyle w:val="a3"/>
        <w:ind w:firstLine="567"/>
        <w:jc w:val="both"/>
        <w:rPr>
          <w:rFonts w:ascii="Times New Roman" w:hAnsi="Times New Roman" w:cs="Times New Roman"/>
          <w:sz w:val="28"/>
          <w:szCs w:val="28"/>
        </w:rPr>
      </w:pPr>
      <w:r w:rsidRPr="00A872D6">
        <w:rPr>
          <w:rFonts w:ascii="Times New Roman" w:hAnsi="Times New Roman" w:cs="Times New Roman"/>
          <w:sz w:val="28"/>
          <w:szCs w:val="28"/>
        </w:rPr>
        <w:t xml:space="preserve"> В дошкольном возрасте отношения и ценности формируются прежде всего через пример, оценочные суждения взрослых, через поощрение желательного поведения детей. Воспитателям детских дошкольных учреждений необходимо особенно подчеркивать ценность человека, соблюдающего правила. Эти же идеи необходимо доводить через пропагандистские материалы до сведения родителей. </w:t>
      </w:r>
    </w:p>
    <w:p w:rsidR="00A872D6" w:rsidRPr="00B259AA" w:rsidRDefault="007266D5" w:rsidP="00B259AA">
      <w:pPr>
        <w:pStyle w:val="a3"/>
        <w:jc w:val="right"/>
        <w:rPr>
          <w:rFonts w:ascii="Times New Roman" w:hAnsi="Times New Roman" w:cs="Times New Roman"/>
          <w:sz w:val="28"/>
        </w:rPr>
      </w:pPr>
      <w:r>
        <w:rPr>
          <w:rFonts w:ascii="Times New Roman" w:hAnsi="Times New Roman" w:cs="Times New Roman"/>
          <w:sz w:val="28"/>
          <w:szCs w:val="28"/>
        </w:rPr>
        <w:t>Прохорова Л.Г.</w:t>
      </w:r>
    </w:p>
    <w:p w:rsidR="00B259AA" w:rsidRPr="00B259AA" w:rsidRDefault="00B259AA" w:rsidP="00B259AA">
      <w:pPr>
        <w:pStyle w:val="a3"/>
        <w:jc w:val="right"/>
        <w:rPr>
          <w:rFonts w:ascii="Times New Roman" w:hAnsi="Times New Roman" w:cs="Times New Roman"/>
          <w:sz w:val="28"/>
        </w:rPr>
      </w:pPr>
      <w:proofErr w:type="gramStart"/>
      <w:r w:rsidRPr="00B259AA">
        <w:rPr>
          <w:rFonts w:ascii="Times New Roman" w:hAnsi="Times New Roman" w:cs="Times New Roman"/>
          <w:sz w:val="28"/>
        </w:rPr>
        <w:t>Ст.воспитатель</w:t>
      </w:r>
      <w:proofErr w:type="gramEnd"/>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A872D6" w:rsidRDefault="00A872D6" w:rsidP="00A872D6">
      <w:pPr>
        <w:ind w:firstLine="567"/>
        <w:jc w:val="center"/>
        <w:rPr>
          <w:rFonts w:ascii="Times New Roman" w:hAnsi="Times New Roman" w:cs="Times New Roman"/>
          <w:b/>
          <w:sz w:val="28"/>
          <w:szCs w:val="28"/>
        </w:rPr>
      </w:pPr>
    </w:p>
    <w:p w:rsidR="00D76A6F" w:rsidRPr="00A872D6" w:rsidRDefault="00D76A6F" w:rsidP="00C31408">
      <w:pPr>
        <w:jc w:val="both"/>
        <w:rPr>
          <w:rFonts w:ascii="Times New Roman" w:hAnsi="Times New Roman" w:cs="Times New Roman"/>
          <w:sz w:val="28"/>
          <w:szCs w:val="28"/>
        </w:rPr>
      </w:pPr>
    </w:p>
    <w:sectPr w:rsidR="00D76A6F" w:rsidRPr="00A872D6" w:rsidSect="001F6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872D6"/>
    <w:rsid w:val="001F6F11"/>
    <w:rsid w:val="007266D5"/>
    <w:rsid w:val="00A872D6"/>
    <w:rsid w:val="00B259AA"/>
    <w:rsid w:val="00C31408"/>
    <w:rsid w:val="00D7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74DA"/>
  <w15:docId w15:val="{8CF9FEDA-9730-4981-8544-87D25A69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2654</Characters>
  <Application>Microsoft Office Word</Application>
  <DocSecurity>0</DocSecurity>
  <Lines>22</Lines>
  <Paragraphs>6</Paragraphs>
  <ScaleCrop>false</ScaleCrop>
  <Company>Microsoft</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Larisa</cp:lastModifiedBy>
  <cp:revision>6</cp:revision>
  <dcterms:created xsi:type="dcterms:W3CDTF">2014-10-15T06:18:00Z</dcterms:created>
  <dcterms:modified xsi:type="dcterms:W3CDTF">2016-09-30T20:13:00Z</dcterms:modified>
</cp:coreProperties>
</file>